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1DA391" w14:textId="77777777" w:rsidR="004D2FD8" w:rsidRPr="00916179" w:rsidRDefault="004D2FD8" w:rsidP="004B0FFD">
      <w:pPr>
        <w:pStyle w:val="Heading1"/>
        <w:numPr>
          <w:ilvl w:val="0"/>
          <w:numId w:val="0"/>
        </w:numPr>
        <w:spacing w:before="0"/>
        <w:jc w:val="center"/>
        <w:rPr>
          <w:rFonts w:ascii="Times New Roman" w:hAnsi="Times New Roman"/>
          <w:b w:val="0"/>
          <w:lang w:val="en-GB"/>
        </w:rPr>
      </w:pPr>
      <w:bookmarkStart w:id="0" w:name="_Toc42488099"/>
      <w:r w:rsidRPr="00916179">
        <w:rPr>
          <w:rFonts w:ascii="Times New Roman" w:hAnsi="Times New Roman"/>
          <w:sz w:val="28"/>
          <w:szCs w:val="28"/>
          <w:lang w:val="en-GB"/>
        </w:rPr>
        <w:t xml:space="preserve">ANNEX </w:t>
      </w:r>
      <w:r w:rsidR="00E13CDE" w:rsidRPr="00916179">
        <w:rPr>
          <w:rFonts w:ascii="Times New Roman" w:hAnsi="Times New Roman"/>
          <w:sz w:val="28"/>
          <w:szCs w:val="28"/>
          <w:lang w:val="en-GB"/>
        </w:rPr>
        <w:t>IV</w:t>
      </w:r>
      <w:r w:rsidRPr="00916179">
        <w:rPr>
          <w:rFonts w:ascii="Times New Roman" w:hAnsi="Times New Roman"/>
          <w:sz w:val="28"/>
          <w:szCs w:val="28"/>
          <w:lang w:val="en-GB"/>
        </w:rPr>
        <w:t xml:space="preserve"> :</w:t>
      </w:r>
      <w:r w:rsidR="004A2F1C" w:rsidRPr="00916179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916179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bookmarkEnd w:id="0"/>
    </w:p>
    <w:p w14:paraId="23189319" w14:textId="1E17F77A" w:rsidR="00916179" w:rsidRPr="00916179" w:rsidRDefault="00916179" w:rsidP="004B0FFD">
      <w:pPr>
        <w:spacing w:before="0" w:after="0"/>
        <w:jc w:val="center"/>
        <w:rPr>
          <w:rStyle w:val="Strong"/>
          <w:rFonts w:ascii="Times New Roman" w:hAnsi="Times New Roman"/>
          <w:sz w:val="24"/>
          <w:szCs w:val="24"/>
          <w:lang w:val="en-GB"/>
        </w:rPr>
      </w:pPr>
      <w:r w:rsidRPr="00C26468">
        <w:rPr>
          <w:rStyle w:val="Strong"/>
          <w:rFonts w:ascii="Times New Roman" w:hAnsi="Times New Roman"/>
          <w:sz w:val="24"/>
          <w:szCs w:val="24"/>
          <w:lang w:val="en-GB"/>
        </w:rPr>
        <w:t>Contract title</w:t>
      </w:r>
      <w:r w:rsidR="00C26468" w:rsidRPr="00C26468">
        <w:rPr>
          <w:rStyle w:val="Strong"/>
          <w:rFonts w:ascii="Times New Roman" w:hAnsi="Times New Roman"/>
          <w:sz w:val="24"/>
          <w:szCs w:val="24"/>
          <w:lang w:val="en-GB"/>
        </w:rPr>
        <w:t xml:space="preserve">: </w:t>
      </w:r>
      <w:r w:rsidR="00460669">
        <w:rPr>
          <w:rStyle w:val="Strong"/>
          <w:rFonts w:ascii="Times New Roman" w:hAnsi="Times New Roman"/>
          <w:sz w:val="24"/>
          <w:szCs w:val="24"/>
          <w:lang w:val="en-GB"/>
        </w:rPr>
        <w:t>Procurement of e</w:t>
      </w:r>
      <w:r w:rsidR="00C26468" w:rsidRPr="00C26468">
        <w:rPr>
          <w:rStyle w:val="Strong"/>
          <w:rFonts w:ascii="Times New Roman" w:hAnsi="Times New Roman"/>
          <w:sz w:val="24"/>
          <w:szCs w:val="24"/>
          <w:lang w:val="en-GB"/>
        </w:rPr>
        <w:t>quipment for digitization of the pathology laboratory</w:t>
      </w:r>
    </w:p>
    <w:p w14:paraId="00CFDA04" w14:textId="4228C183" w:rsidR="00916179" w:rsidRDefault="00916179" w:rsidP="004B0FFD">
      <w:pPr>
        <w:spacing w:before="0" w:after="0"/>
        <w:jc w:val="center"/>
        <w:rPr>
          <w:rStyle w:val="Strong"/>
          <w:rFonts w:ascii="Times New Roman" w:hAnsi="Times New Roman"/>
          <w:sz w:val="24"/>
          <w:szCs w:val="24"/>
          <w:lang w:val="en-GB"/>
        </w:rPr>
      </w:pPr>
      <w:r w:rsidRPr="00C26468">
        <w:rPr>
          <w:rStyle w:val="Strong"/>
          <w:rFonts w:ascii="Times New Roman" w:hAnsi="Times New Roman"/>
          <w:sz w:val="24"/>
          <w:szCs w:val="24"/>
          <w:lang w:val="en-GB"/>
        </w:rPr>
        <w:t>Ref. number</w:t>
      </w:r>
      <w:r w:rsidR="00C26468" w:rsidRPr="00C26468">
        <w:rPr>
          <w:rStyle w:val="Strong"/>
          <w:rFonts w:ascii="Times New Roman" w:hAnsi="Times New Roman"/>
          <w:sz w:val="24"/>
          <w:szCs w:val="24"/>
          <w:lang w:val="en-GB"/>
        </w:rPr>
        <w:t>: 1568-24-DigiPath-05</w:t>
      </w:r>
    </w:p>
    <w:p w14:paraId="30949B47" w14:textId="77777777" w:rsidR="002B649B" w:rsidRDefault="002B649B" w:rsidP="004B0FFD">
      <w:pPr>
        <w:spacing w:before="0" w:after="0"/>
        <w:jc w:val="center"/>
        <w:rPr>
          <w:rStyle w:val="Strong"/>
          <w:rFonts w:ascii="Times New Roman" w:hAnsi="Times New Roman"/>
          <w:sz w:val="24"/>
          <w:szCs w:val="24"/>
          <w:highlight w:val="yellow"/>
          <w:lang w:val="en-GB"/>
        </w:rPr>
      </w:pPr>
    </w:p>
    <w:p w14:paraId="134C1C83" w14:textId="26958CA4" w:rsidR="00916179" w:rsidRPr="00460669" w:rsidRDefault="00460669" w:rsidP="00460669">
      <w:pPr>
        <w:pStyle w:val="FootnoteText"/>
        <w:rPr>
          <w:rStyle w:val="Strong"/>
          <w:rFonts w:ascii="Times New Roman" w:hAnsi="Times New Roman"/>
          <w:b w:val="0"/>
          <w:sz w:val="22"/>
          <w:szCs w:val="22"/>
          <w:lang w:val="en-IE"/>
        </w:rPr>
      </w:pPr>
      <w:r w:rsidRPr="00B37456">
        <w:rPr>
          <w:rFonts w:ascii="Times New Roman" w:hAnsi="Times New Roman"/>
          <w:b/>
          <w:bCs/>
          <w:sz w:val="22"/>
          <w:szCs w:val="22"/>
          <w:lang w:val="en-IE"/>
        </w:rPr>
        <w:t>Nota Bene</w:t>
      </w:r>
      <w:r w:rsidRPr="00B37456">
        <w:rPr>
          <w:rFonts w:ascii="Times New Roman" w:hAnsi="Times New Roman"/>
          <w:sz w:val="22"/>
          <w:szCs w:val="22"/>
          <w:lang w:val="en-IE"/>
        </w:rPr>
        <w:t xml:space="preserve">: All amounts are to be quoted </w:t>
      </w:r>
      <w:r w:rsidRPr="008B7994">
        <w:rPr>
          <w:rFonts w:ascii="Times New Roman" w:hAnsi="Times New Roman"/>
          <w:b/>
          <w:bCs/>
          <w:color w:val="FF0000"/>
          <w:sz w:val="22"/>
          <w:szCs w:val="22"/>
          <w:u w:val="single"/>
          <w:lang w:val="en-IE"/>
        </w:rPr>
        <w:t>including VAT</w:t>
      </w:r>
      <w:r w:rsidRPr="00B37456">
        <w:rPr>
          <w:rFonts w:ascii="Times New Roman" w:hAnsi="Times New Roman"/>
          <w:sz w:val="22"/>
          <w:szCs w:val="22"/>
          <w:lang w:val="en-IE"/>
        </w:rPr>
        <w:t xml:space="preserve">. Please refer to tender documents, notably the Instructions to tenderers, section 11. 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3"/>
        <w:gridCol w:w="1526"/>
        <w:gridCol w:w="16"/>
        <w:gridCol w:w="3669"/>
        <w:gridCol w:w="12"/>
        <w:gridCol w:w="3674"/>
        <w:gridCol w:w="3260"/>
      </w:tblGrid>
      <w:tr w:rsidR="004D2FD8" w:rsidRPr="00A273CA" w14:paraId="646917CE" w14:textId="77777777" w:rsidTr="00B51BEF">
        <w:trPr>
          <w:trHeight w:val="495"/>
          <w:jc w:val="center"/>
        </w:trPr>
        <w:tc>
          <w:tcPr>
            <w:tcW w:w="1560" w:type="dxa"/>
          </w:tcPr>
          <w:p w14:paraId="69EE7C1E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A</w:t>
            </w:r>
          </w:p>
        </w:tc>
        <w:tc>
          <w:tcPr>
            <w:tcW w:w="1559" w:type="dxa"/>
            <w:gridSpan w:val="2"/>
          </w:tcPr>
          <w:p w14:paraId="7D1C8361" w14:textId="77777777" w:rsidR="004D2FD8" w:rsidRPr="00916179" w:rsidRDefault="00916179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B</w:t>
            </w:r>
          </w:p>
        </w:tc>
        <w:tc>
          <w:tcPr>
            <w:tcW w:w="3685" w:type="dxa"/>
            <w:gridSpan w:val="2"/>
          </w:tcPr>
          <w:p w14:paraId="49E92370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C</w:t>
            </w:r>
          </w:p>
        </w:tc>
        <w:tc>
          <w:tcPr>
            <w:tcW w:w="3686" w:type="dxa"/>
            <w:gridSpan w:val="2"/>
          </w:tcPr>
          <w:p w14:paraId="10015BA1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D</w:t>
            </w:r>
          </w:p>
        </w:tc>
        <w:tc>
          <w:tcPr>
            <w:tcW w:w="3260" w:type="dxa"/>
          </w:tcPr>
          <w:p w14:paraId="1F24DE19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E</w:t>
            </w:r>
          </w:p>
        </w:tc>
      </w:tr>
      <w:tr w:rsidR="004D2FD8" w:rsidRPr="00345D88" w14:paraId="05D33DC0" w14:textId="77777777" w:rsidTr="00B51BEF">
        <w:trPr>
          <w:jc w:val="center"/>
        </w:trPr>
        <w:tc>
          <w:tcPr>
            <w:tcW w:w="1560" w:type="dxa"/>
          </w:tcPr>
          <w:p w14:paraId="2EC338EA" w14:textId="77777777" w:rsidR="004D2FD8" w:rsidRPr="00916179" w:rsidRDefault="006B0AB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Item</w:t>
            </w:r>
            <w:r w:rsidR="004A2F1C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number</w:t>
            </w:r>
          </w:p>
        </w:tc>
        <w:tc>
          <w:tcPr>
            <w:tcW w:w="1559" w:type="dxa"/>
            <w:gridSpan w:val="2"/>
          </w:tcPr>
          <w:p w14:paraId="126B453F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Quantity</w:t>
            </w:r>
          </w:p>
        </w:tc>
        <w:tc>
          <w:tcPr>
            <w:tcW w:w="3685" w:type="dxa"/>
            <w:gridSpan w:val="2"/>
          </w:tcPr>
          <w:p w14:paraId="384C4C5E" w14:textId="77777777" w:rsidR="004D2FD8" w:rsidRPr="00916179" w:rsidRDefault="006B0AB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specifications offered</w:t>
            </w:r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(incl brand/model)</w:t>
            </w:r>
          </w:p>
        </w:tc>
        <w:tc>
          <w:tcPr>
            <w:tcW w:w="3686" w:type="dxa"/>
            <w:gridSpan w:val="2"/>
          </w:tcPr>
          <w:p w14:paraId="621A7AC1" w14:textId="5B9EC3AB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Unit costs with </w:t>
            </w:r>
            <w:r w:rsidRPr="00B51BEF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delivery DDP</w:t>
            </w:r>
            <w:r w:rsidR="00C34571" w:rsidRPr="00916179">
              <w:rPr>
                <w:rFonts w:ascii="Times New Roman" w:hAnsi="Times New Roman"/>
                <w:b/>
                <w:sz w:val="22"/>
                <w:szCs w:val="22"/>
              </w:rPr>
              <w:footnoteReference w:id="1"/>
            </w:r>
          </w:p>
          <w:p w14:paraId="4C8986F9" w14:textId="77777777" w:rsidR="00B51BEF" w:rsidRPr="00B51BEF" w:rsidRDefault="00B51BEF" w:rsidP="00B51BEF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B51BEF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Oncology Institute of Vojvodina</w:t>
            </w:r>
          </w:p>
          <w:p w14:paraId="530BE123" w14:textId="77777777" w:rsidR="00B51BEF" w:rsidRPr="00B51BEF" w:rsidRDefault="00B51BEF" w:rsidP="00B51BEF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B51BEF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Put doktora Goldmana 4</w:t>
            </w:r>
          </w:p>
          <w:p w14:paraId="316D60BE" w14:textId="77777777" w:rsidR="00B51BEF" w:rsidRDefault="00B51BEF" w:rsidP="00B51BEF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B51BEF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Sremska Kame</w:t>
            </w: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nica</w:t>
            </w:r>
          </w:p>
          <w:p w14:paraId="45861CAA" w14:textId="4041A540" w:rsidR="004D2FD8" w:rsidRPr="00916179" w:rsidRDefault="00B51BEF" w:rsidP="00B51BEF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RSD</w:t>
            </w:r>
            <w:r w:rsidR="00F328F5" w:rsidRPr="00916179">
              <w:rPr>
                <w:rFonts w:ascii="Times New Roman" w:hAnsi="Times New Roman"/>
                <w:b/>
                <w:sz w:val="22"/>
                <w:szCs w:val="22"/>
                <w:highlight w:val="yellow"/>
                <w:lang w:val="en-GB"/>
              </w:rPr>
              <w:t xml:space="preserve"> </w:t>
            </w:r>
          </w:p>
        </w:tc>
        <w:tc>
          <w:tcPr>
            <w:tcW w:w="3260" w:type="dxa"/>
          </w:tcPr>
          <w:p w14:paraId="450690E8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total</w:t>
            </w:r>
          </w:p>
          <w:p w14:paraId="553AAB70" w14:textId="77777777" w:rsidR="00B51BEF" w:rsidRDefault="00B51BEF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  <w:p w14:paraId="2BFDE12E" w14:textId="77777777" w:rsidR="00B51BEF" w:rsidRDefault="00B51BEF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  <w:p w14:paraId="375F289F" w14:textId="77777777" w:rsidR="00B51BEF" w:rsidRDefault="00B51BEF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  <w:p w14:paraId="78F082CF" w14:textId="77777777" w:rsidR="00B51BEF" w:rsidRDefault="00B51BEF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</w:p>
          <w:p w14:paraId="27F1E462" w14:textId="58A62544" w:rsidR="004D2FD8" w:rsidRPr="00916179" w:rsidRDefault="00B51BEF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RSD</w:t>
            </w:r>
            <w:r w:rsidR="00ED7EA7" w:rsidRPr="00916179">
              <w:rPr>
                <w:rFonts w:ascii="Times New Roman" w:hAnsi="Times New Roman"/>
                <w:b/>
                <w:sz w:val="22"/>
                <w:szCs w:val="22"/>
                <w:highlight w:val="yellow"/>
                <w:lang w:val="en-GB"/>
              </w:rPr>
              <w:t xml:space="preserve"> </w:t>
            </w:r>
          </w:p>
        </w:tc>
      </w:tr>
      <w:tr w:rsidR="004D2FD8" w:rsidRPr="00916179" w14:paraId="31CE7706" w14:textId="77777777" w:rsidTr="00B51BEF">
        <w:trPr>
          <w:trHeight w:val="362"/>
          <w:jc w:val="center"/>
        </w:trPr>
        <w:tc>
          <w:tcPr>
            <w:tcW w:w="1593" w:type="dxa"/>
            <w:gridSpan w:val="2"/>
          </w:tcPr>
          <w:p w14:paraId="13F4A06E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1</w:t>
            </w:r>
          </w:p>
        </w:tc>
        <w:tc>
          <w:tcPr>
            <w:tcW w:w="1542" w:type="dxa"/>
            <w:gridSpan w:val="2"/>
          </w:tcPr>
          <w:p w14:paraId="2ABB5FD9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81" w:type="dxa"/>
            <w:gridSpan w:val="2"/>
          </w:tcPr>
          <w:p w14:paraId="7158D109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74" w:type="dxa"/>
          </w:tcPr>
          <w:p w14:paraId="775831DD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260" w:type="dxa"/>
          </w:tcPr>
          <w:p w14:paraId="0D7DE532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4D2FD8" w:rsidRPr="00916179" w14:paraId="6E601445" w14:textId="77777777" w:rsidTr="00B51BEF">
        <w:trPr>
          <w:trHeight w:val="299"/>
          <w:jc w:val="center"/>
        </w:trPr>
        <w:tc>
          <w:tcPr>
            <w:tcW w:w="1593" w:type="dxa"/>
            <w:gridSpan w:val="2"/>
          </w:tcPr>
          <w:p w14:paraId="58B8DC12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2</w:t>
            </w:r>
          </w:p>
        </w:tc>
        <w:tc>
          <w:tcPr>
            <w:tcW w:w="1542" w:type="dxa"/>
            <w:gridSpan w:val="2"/>
          </w:tcPr>
          <w:p w14:paraId="46DF95E6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81" w:type="dxa"/>
            <w:gridSpan w:val="2"/>
          </w:tcPr>
          <w:p w14:paraId="0A867FF6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74" w:type="dxa"/>
          </w:tcPr>
          <w:p w14:paraId="64E7A6F4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260" w:type="dxa"/>
          </w:tcPr>
          <w:p w14:paraId="25FCCD63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F07AF9" w:rsidRPr="00916179" w14:paraId="5C913E31" w14:textId="77777777" w:rsidTr="00B51BEF">
        <w:trPr>
          <w:trHeight w:val="299"/>
          <w:jc w:val="center"/>
        </w:trPr>
        <w:tc>
          <w:tcPr>
            <w:tcW w:w="1593" w:type="dxa"/>
            <w:gridSpan w:val="2"/>
          </w:tcPr>
          <w:p w14:paraId="78C1DB04" w14:textId="4B0BBF48" w:rsidR="00F07AF9" w:rsidRPr="00916179" w:rsidRDefault="00F07AF9" w:rsidP="00916179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3</w:t>
            </w:r>
          </w:p>
        </w:tc>
        <w:tc>
          <w:tcPr>
            <w:tcW w:w="1542" w:type="dxa"/>
            <w:gridSpan w:val="2"/>
          </w:tcPr>
          <w:p w14:paraId="3FFC1121" w14:textId="77777777" w:rsidR="00F07AF9" w:rsidRPr="00916179" w:rsidRDefault="00F07AF9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81" w:type="dxa"/>
            <w:gridSpan w:val="2"/>
          </w:tcPr>
          <w:p w14:paraId="4429EF63" w14:textId="77777777" w:rsidR="00F07AF9" w:rsidRPr="00916179" w:rsidRDefault="00F07AF9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74" w:type="dxa"/>
          </w:tcPr>
          <w:p w14:paraId="17D17EFC" w14:textId="77777777" w:rsidR="00F07AF9" w:rsidRPr="00916179" w:rsidRDefault="00F07AF9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260" w:type="dxa"/>
          </w:tcPr>
          <w:p w14:paraId="5B01511A" w14:textId="77777777" w:rsidR="00F07AF9" w:rsidRPr="00916179" w:rsidRDefault="00F07AF9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F07AF9" w:rsidRPr="00916179" w14:paraId="03A3306B" w14:textId="77777777" w:rsidTr="00B51BEF">
        <w:trPr>
          <w:trHeight w:val="299"/>
          <w:jc w:val="center"/>
        </w:trPr>
        <w:tc>
          <w:tcPr>
            <w:tcW w:w="1593" w:type="dxa"/>
            <w:gridSpan w:val="2"/>
          </w:tcPr>
          <w:p w14:paraId="27A5C705" w14:textId="2685374A" w:rsidR="00F07AF9" w:rsidRDefault="00F07AF9" w:rsidP="00916179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</w:t>
            </w:r>
            <w:bookmarkStart w:id="1" w:name="_GoBack"/>
            <w:bookmarkEnd w:id="1"/>
          </w:p>
        </w:tc>
        <w:tc>
          <w:tcPr>
            <w:tcW w:w="1542" w:type="dxa"/>
            <w:gridSpan w:val="2"/>
          </w:tcPr>
          <w:p w14:paraId="1DD0C005" w14:textId="77777777" w:rsidR="00F07AF9" w:rsidRPr="00916179" w:rsidRDefault="00F07AF9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81" w:type="dxa"/>
            <w:gridSpan w:val="2"/>
          </w:tcPr>
          <w:p w14:paraId="6C6331F1" w14:textId="77777777" w:rsidR="00F07AF9" w:rsidRPr="00916179" w:rsidRDefault="00F07AF9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74" w:type="dxa"/>
          </w:tcPr>
          <w:p w14:paraId="347FD83F" w14:textId="77777777" w:rsidR="00F07AF9" w:rsidRPr="00916179" w:rsidRDefault="00F07AF9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260" w:type="dxa"/>
          </w:tcPr>
          <w:p w14:paraId="2797BFBB" w14:textId="77777777" w:rsidR="00F07AF9" w:rsidRPr="00916179" w:rsidRDefault="00F07AF9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4D2FD8" w:rsidRPr="00916179" w14:paraId="24C17423" w14:textId="77777777" w:rsidTr="00B51BEF">
        <w:trPr>
          <w:trHeight w:val="307"/>
          <w:jc w:val="center"/>
        </w:trPr>
        <w:tc>
          <w:tcPr>
            <w:tcW w:w="1593" w:type="dxa"/>
            <w:gridSpan w:val="2"/>
          </w:tcPr>
          <w:p w14:paraId="76F69BF1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14:paraId="6DC95692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81" w:type="dxa"/>
            <w:gridSpan w:val="2"/>
          </w:tcPr>
          <w:p w14:paraId="600B2024" w14:textId="77777777" w:rsidR="004D2FD8" w:rsidRPr="00916179" w:rsidRDefault="001766D9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[</w:t>
            </w:r>
            <w:r w:rsidR="004D2FD8" w:rsidRPr="00916179">
              <w:rPr>
                <w:rFonts w:ascii="Times New Roman" w:hAnsi="Times New Roman"/>
                <w:sz w:val="22"/>
                <w:szCs w:val="22"/>
                <w:highlight w:val="lightGray"/>
                <w:lang w:val="en-GB"/>
              </w:rPr>
              <w:t>Training</w:t>
            </w:r>
            <w:r w:rsidRPr="00916179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]</w:t>
            </w:r>
            <w:r w:rsidR="004D2FD8" w:rsidRPr="00916179">
              <w:rPr>
                <w:rFonts w:ascii="Times New Roman" w:hAnsi="Times New Roman"/>
                <w:sz w:val="22"/>
                <w:szCs w:val="22"/>
                <w:lang w:val="en-GB"/>
              </w:rPr>
              <w:tab/>
            </w:r>
          </w:p>
        </w:tc>
        <w:tc>
          <w:tcPr>
            <w:tcW w:w="3674" w:type="dxa"/>
          </w:tcPr>
          <w:p w14:paraId="25DCDDB8" w14:textId="77777777" w:rsidR="004D2FD8" w:rsidRPr="00916179" w:rsidRDefault="001766D9" w:rsidP="00916179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[</w:t>
            </w:r>
            <w:r w:rsidR="004D2FD8" w:rsidRPr="00916179">
              <w:rPr>
                <w:rFonts w:ascii="Times New Roman" w:hAnsi="Times New Roman"/>
                <w:sz w:val="22"/>
                <w:szCs w:val="22"/>
                <w:highlight w:val="lightGray"/>
                <w:lang w:val="en-GB"/>
              </w:rPr>
              <w:t>Lump sum</w:t>
            </w:r>
            <w:r w:rsidRPr="00916179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]</w:t>
            </w:r>
          </w:p>
        </w:tc>
        <w:tc>
          <w:tcPr>
            <w:tcW w:w="3260" w:type="dxa"/>
          </w:tcPr>
          <w:p w14:paraId="2532B11D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4D2FD8" w:rsidRPr="00916179" w14:paraId="08EDE175" w14:textId="77777777" w:rsidTr="00B51BEF">
        <w:trPr>
          <w:trHeight w:val="301"/>
          <w:jc w:val="center"/>
        </w:trPr>
        <w:tc>
          <w:tcPr>
            <w:tcW w:w="1593" w:type="dxa"/>
            <w:gridSpan w:val="2"/>
          </w:tcPr>
          <w:p w14:paraId="2C912AF2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14:paraId="582963A6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81" w:type="dxa"/>
            <w:gridSpan w:val="2"/>
          </w:tcPr>
          <w:p w14:paraId="46E0BA0F" w14:textId="110C060B" w:rsidR="004D2FD8" w:rsidRPr="00916179" w:rsidRDefault="001766D9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[</w:t>
            </w:r>
            <w:r w:rsidR="002B649B">
              <w:rPr>
                <w:rFonts w:ascii="Times New Roman" w:hAnsi="Times New Roman"/>
                <w:sz w:val="22"/>
                <w:szCs w:val="22"/>
                <w:highlight w:val="lightGray"/>
                <w:lang w:val="en-GB"/>
              </w:rPr>
              <w:t>After sale</w:t>
            </w:r>
            <w:r w:rsidRPr="00916179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]</w:t>
            </w:r>
          </w:p>
        </w:tc>
        <w:tc>
          <w:tcPr>
            <w:tcW w:w="3674" w:type="dxa"/>
          </w:tcPr>
          <w:p w14:paraId="364EBAB9" w14:textId="77777777" w:rsidR="004D2FD8" w:rsidRPr="00916179" w:rsidRDefault="001766D9" w:rsidP="00916179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[</w:t>
            </w:r>
            <w:r w:rsidRPr="00916179">
              <w:rPr>
                <w:rFonts w:ascii="Times New Roman" w:hAnsi="Times New Roman"/>
                <w:sz w:val="22"/>
                <w:szCs w:val="22"/>
                <w:highlight w:val="lightGray"/>
                <w:lang w:val="en-GB"/>
              </w:rPr>
              <w:t>Lump sum</w:t>
            </w:r>
            <w:r w:rsidRPr="00916179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]</w:t>
            </w:r>
          </w:p>
        </w:tc>
        <w:tc>
          <w:tcPr>
            <w:tcW w:w="3260" w:type="dxa"/>
          </w:tcPr>
          <w:p w14:paraId="055E2CEB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3308C6" w:rsidRPr="00916179" w14:paraId="1385D852" w14:textId="77777777" w:rsidTr="00B51BEF">
        <w:trPr>
          <w:trHeight w:val="402"/>
          <w:jc w:val="center"/>
        </w:trPr>
        <w:tc>
          <w:tcPr>
            <w:tcW w:w="1593" w:type="dxa"/>
            <w:gridSpan w:val="2"/>
          </w:tcPr>
          <w:p w14:paraId="28EEEDD1" w14:textId="77777777" w:rsidR="003308C6" w:rsidRPr="00916179" w:rsidRDefault="003308C6" w:rsidP="00916179">
            <w:pPr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14:paraId="71263A1F" w14:textId="77777777" w:rsidR="003308C6" w:rsidRPr="00916179" w:rsidRDefault="003308C6" w:rsidP="00916179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81" w:type="dxa"/>
            <w:gridSpan w:val="2"/>
          </w:tcPr>
          <w:p w14:paraId="6290B73D" w14:textId="77777777" w:rsidR="003308C6" w:rsidRPr="00916179" w:rsidRDefault="003308C6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3674" w:type="dxa"/>
          </w:tcPr>
          <w:p w14:paraId="64D2824A" w14:textId="77777777" w:rsidR="003308C6" w:rsidRPr="00916179" w:rsidRDefault="003308C6" w:rsidP="00916179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sz w:val="22"/>
                <w:szCs w:val="22"/>
                <w:lang w:val="en-GB"/>
              </w:rPr>
              <w:t>Total</w:t>
            </w:r>
          </w:p>
        </w:tc>
        <w:tc>
          <w:tcPr>
            <w:tcW w:w="3260" w:type="dxa"/>
          </w:tcPr>
          <w:p w14:paraId="7ADD36A2" w14:textId="77777777" w:rsidR="003308C6" w:rsidRPr="00916179" w:rsidRDefault="003308C6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32749EDD" w14:textId="2E04DFE2" w:rsidR="008F3B2E" w:rsidRPr="008F3B2E" w:rsidRDefault="008F3B2E" w:rsidP="008F3B2E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8F3B2E" w:rsidRPr="008F3B2E" w:rsidSect="008F3B2E">
      <w:footerReference w:type="default" r:id="rId8"/>
      <w:headerReference w:type="first" r:id="rId9"/>
      <w:footerReference w:type="first" r:id="rId10"/>
      <w:type w:val="oddPage"/>
      <w:pgSz w:w="16840" w:h="11907" w:orient="landscape" w:code="9"/>
      <w:pgMar w:top="567" w:right="1134" w:bottom="851" w:left="1134" w:header="397" w:footer="510" w:gutter="56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7E279C" w14:textId="77777777" w:rsidR="00064AEE" w:rsidRDefault="00064AEE">
      <w:r>
        <w:separator/>
      </w:r>
    </w:p>
  </w:endnote>
  <w:endnote w:type="continuationSeparator" w:id="0">
    <w:p w14:paraId="69C2B87E" w14:textId="77777777" w:rsidR="00064AEE" w:rsidRDefault="00064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2000503060000020004"/>
    <w:charset w:val="00"/>
    <w:family w:val="auto"/>
    <w:notTrueType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4BF1F" w14:textId="77777777" w:rsidR="00E07ABE" w:rsidRPr="004947CB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  <w:r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</w:p>
  <w:p w14:paraId="03F4DF8F" w14:textId="77777777" w:rsidR="00E811F3" w:rsidRPr="003C52C0" w:rsidRDefault="00E811F3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CC161" w14:textId="77777777" w:rsidR="007E2185" w:rsidRPr="00345D88" w:rsidRDefault="00E811F3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07337C42" w14:textId="77777777" w:rsidR="004A2F1C" w:rsidRPr="003C52C0" w:rsidRDefault="004A2F1C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FCE67B" w14:textId="77777777" w:rsidR="00064AEE" w:rsidRDefault="00064AEE">
      <w:r>
        <w:separator/>
      </w:r>
    </w:p>
  </w:footnote>
  <w:footnote w:type="continuationSeparator" w:id="0">
    <w:p w14:paraId="7E67718A" w14:textId="77777777" w:rsidR="00064AEE" w:rsidRDefault="00064AEE">
      <w:r>
        <w:continuationSeparator/>
      </w:r>
    </w:p>
  </w:footnote>
  <w:footnote w:id="1">
    <w:p w14:paraId="0F53C32A" w14:textId="7E05E0CE" w:rsidR="004947CB" w:rsidRPr="00473368" w:rsidRDefault="00C34571" w:rsidP="00473368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295396" w:rsidRPr="00A25813">
        <w:rPr>
          <w:rFonts w:ascii="Times New Roman" w:hAnsi="Times New Roman"/>
          <w:lang w:val="en-GB"/>
        </w:rPr>
        <w:t>DDP (Delivered Duty Paid</w:t>
      </w:r>
      <w:r w:rsidR="00B51BEF" w:rsidRPr="00A25813">
        <w:rPr>
          <w:rFonts w:ascii="Times New Roman" w:hAnsi="Times New Roman"/>
          <w:lang w:val="en-GB"/>
        </w:rPr>
        <w:t>)</w:t>
      </w:r>
      <w:r w:rsidR="00295396" w:rsidRPr="00A25813">
        <w:rPr>
          <w:rFonts w:ascii="Times New Roman" w:hAnsi="Times New Roman"/>
          <w:lang w:val="en-GB"/>
        </w:rPr>
        <w:t>—</w:t>
      </w:r>
      <w:r w:rsidR="00295396" w:rsidRPr="00473368">
        <w:rPr>
          <w:rFonts w:ascii="Times New Roman" w:hAnsi="Times New Roman"/>
          <w:lang w:val="en-GB"/>
        </w:rPr>
        <w:t xml:space="preserve"> Incoterms 20</w:t>
      </w:r>
      <w:r w:rsidR="00A609A6">
        <w:rPr>
          <w:rFonts w:ascii="Times New Roman" w:hAnsi="Times New Roman"/>
          <w:lang w:val="en-GB"/>
        </w:rPr>
        <w:t>2</w:t>
      </w:r>
      <w:r w:rsidR="00295396"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A609A6" w:rsidRPr="005050BD">
          <w:rPr>
            <w:rStyle w:val="Hyperlink"/>
            <w:rFonts w:ascii="Times New Roman" w:hAnsi="Times New Roman"/>
            <w:lang w:val="en-GB"/>
          </w:rPr>
          <w:t>https://iccwbo.org/business-solutions/incoterms-rules/incoterms-2020/</w:t>
        </w:r>
      </w:hyperlink>
      <w:r w:rsidR="00A609A6">
        <w:rPr>
          <w:rFonts w:ascii="Times New Roman" w:hAnsi="Times New Roman"/>
          <w:lang w:val="en-GB"/>
        </w:rPr>
        <w:t xml:space="preserve"> 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29B83" w14:textId="351EDB4E" w:rsidR="008F3B2E" w:rsidRPr="008F3B2E" w:rsidRDefault="009361F4" w:rsidP="008F3B2E">
    <w:pPr>
      <w:pStyle w:val="Header"/>
      <w:rPr>
        <w:b/>
        <w:bCs/>
        <w:lang w:val="en-GB"/>
      </w:rPr>
    </w:pPr>
    <w:r>
      <w:rPr>
        <w:noProof/>
        <w:snapToGrid/>
      </w:rPr>
      <w:drawing>
        <wp:inline distT="0" distB="0" distL="0" distR="0" wp14:anchorId="7BD01307" wp14:editId="7876EF9F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3C56"/>
    <w:rsid w:val="00064AEE"/>
    <w:rsid w:val="00065DC5"/>
    <w:rsid w:val="000712AF"/>
    <w:rsid w:val="000714BB"/>
    <w:rsid w:val="0007214E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47E0B"/>
    <w:rsid w:val="002560BB"/>
    <w:rsid w:val="002561C8"/>
    <w:rsid w:val="0026542C"/>
    <w:rsid w:val="00271700"/>
    <w:rsid w:val="0028364A"/>
    <w:rsid w:val="00290728"/>
    <w:rsid w:val="00291ED1"/>
    <w:rsid w:val="00294190"/>
    <w:rsid w:val="00295396"/>
    <w:rsid w:val="002A0041"/>
    <w:rsid w:val="002B6401"/>
    <w:rsid w:val="002B649B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635A3"/>
    <w:rsid w:val="00371851"/>
    <w:rsid w:val="00371F01"/>
    <w:rsid w:val="003721AD"/>
    <w:rsid w:val="00384BAB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5BBA"/>
    <w:rsid w:val="004554CB"/>
    <w:rsid w:val="00460669"/>
    <w:rsid w:val="00465AB3"/>
    <w:rsid w:val="00471CC6"/>
    <w:rsid w:val="00473368"/>
    <w:rsid w:val="00474D30"/>
    <w:rsid w:val="004775D2"/>
    <w:rsid w:val="00483E26"/>
    <w:rsid w:val="004936B2"/>
    <w:rsid w:val="004947CB"/>
    <w:rsid w:val="004A2F1C"/>
    <w:rsid w:val="004A7ED9"/>
    <w:rsid w:val="004B0FFD"/>
    <w:rsid w:val="004B130A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57574"/>
    <w:rsid w:val="00572161"/>
    <w:rsid w:val="00575CB0"/>
    <w:rsid w:val="00591F23"/>
    <w:rsid w:val="00593550"/>
    <w:rsid w:val="0059395C"/>
    <w:rsid w:val="005B2018"/>
    <w:rsid w:val="005B3248"/>
    <w:rsid w:val="005C0EA1"/>
    <w:rsid w:val="005C24CF"/>
    <w:rsid w:val="005D529F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40434"/>
    <w:rsid w:val="0075384B"/>
    <w:rsid w:val="00777D10"/>
    <w:rsid w:val="00777E99"/>
    <w:rsid w:val="00785EC9"/>
    <w:rsid w:val="00790934"/>
    <w:rsid w:val="00792A1B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52D5"/>
    <w:rsid w:val="008B6529"/>
    <w:rsid w:val="008E40E2"/>
    <w:rsid w:val="008E7E35"/>
    <w:rsid w:val="008F297A"/>
    <w:rsid w:val="008F3B2E"/>
    <w:rsid w:val="008F5A3A"/>
    <w:rsid w:val="00900823"/>
    <w:rsid w:val="00916179"/>
    <w:rsid w:val="00920A51"/>
    <w:rsid w:val="00922542"/>
    <w:rsid w:val="00924BBC"/>
    <w:rsid w:val="0093582A"/>
    <w:rsid w:val="009361F4"/>
    <w:rsid w:val="0094670B"/>
    <w:rsid w:val="0095725E"/>
    <w:rsid w:val="00964B5A"/>
    <w:rsid w:val="00980A42"/>
    <w:rsid w:val="00986510"/>
    <w:rsid w:val="009976B3"/>
    <w:rsid w:val="009A31EB"/>
    <w:rsid w:val="009A3792"/>
    <w:rsid w:val="009B0CF1"/>
    <w:rsid w:val="009B1B8E"/>
    <w:rsid w:val="009B2F1F"/>
    <w:rsid w:val="009B422E"/>
    <w:rsid w:val="009B4D6F"/>
    <w:rsid w:val="009C0E86"/>
    <w:rsid w:val="009D2938"/>
    <w:rsid w:val="009E6BB7"/>
    <w:rsid w:val="009F07BE"/>
    <w:rsid w:val="00A039CA"/>
    <w:rsid w:val="00A25813"/>
    <w:rsid w:val="00A273CA"/>
    <w:rsid w:val="00A37A9E"/>
    <w:rsid w:val="00A42F83"/>
    <w:rsid w:val="00A45021"/>
    <w:rsid w:val="00A512C9"/>
    <w:rsid w:val="00A539E4"/>
    <w:rsid w:val="00A609A6"/>
    <w:rsid w:val="00A62073"/>
    <w:rsid w:val="00A63E3C"/>
    <w:rsid w:val="00A66CB9"/>
    <w:rsid w:val="00A75650"/>
    <w:rsid w:val="00AA0333"/>
    <w:rsid w:val="00AA24A4"/>
    <w:rsid w:val="00AA71E2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3168E"/>
    <w:rsid w:val="00B426D7"/>
    <w:rsid w:val="00B44DC5"/>
    <w:rsid w:val="00B4772C"/>
    <w:rsid w:val="00B51BEF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201F"/>
    <w:rsid w:val="00BD3371"/>
    <w:rsid w:val="00BF70A7"/>
    <w:rsid w:val="00C12AF0"/>
    <w:rsid w:val="00C1360D"/>
    <w:rsid w:val="00C13C29"/>
    <w:rsid w:val="00C17310"/>
    <w:rsid w:val="00C26468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93CED"/>
    <w:rsid w:val="00CA1354"/>
    <w:rsid w:val="00CA6C68"/>
    <w:rsid w:val="00CC7DE2"/>
    <w:rsid w:val="00CD7F25"/>
    <w:rsid w:val="00CE0ECB"/>
    <w:rsid w:val="00CF31DE"/>
    <w:rsid w:val="00CF637C"/>
    <w:rsid w:val="00CF6CFA"/>
    <w:rsid w:val="00D24893"/>
    <w:rsid w:val="00D25598"/>
    <w:rsid w:val="00D43612"/>
    <w:rsid w:val="00D520F6"/>
    <w:rsid w:val="00D52CBF"/>
    <w:rsid w:val="00D576CA"/>
    <w:rsid w:val="00D66F04"/>
    <w:rsid w:val="00D75213"/>
    <w:rsid w:val="00D7759E"/>
    <w:rsid w:val="00D83D1B"/>
    <w:rsid w:val="00D939EF"/>
    <w:rsid w:val="00D979C6"/>
    <w:rsid w:val="00DA4AB8"/>
    <w:rsid w:val="00DC50E2"/>
    <w:rsid w:val="00DC54A0"/>
    <w:rsid w:val="00DC6C9C"/>
    <w:rsid w:val="00DD0624"/>
    <w:rsid w:val="00DE577B"/>
    <w:rsid w:val="00DF7327"/>
    <w:rsid w:val="00DF76CA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C1883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07AF9"/>
    <w:rsid w:val="00F328F5"/>
    <w:rsid w:val="00F33A9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C0040"/>
    <w:rsid w:val="00FD6CB9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9240B0"/>
  <w15:chartTrackingRefBased/>
  <w15:docId w15:val="{382790EF-2740-4F5D-805D-2461C0AD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609A6"/>
    <w:rPr>
      <w:color w:val="605E5C"/>
      <w:shd w:val="clear" w:color="auto" w:fill="E1DFDD"/>
    </w:rPr>
  </w:style>
  <w:style w:type="character" w:customStyle="1" w:styleId="FootnoteTextChar">
    <w:name w:val="Footnote Text Char"/>
    <w:basedOn w:val="DefaultParagraphFont"/>
    <w:link w:val="FootnoteText"/>
    <w:semiHidden/>
    <w:rsid w:val="00460669"/>
    <w:rPr>
      <w:rFonts w:ascii="Arial" w:hAnsi="Arial"/>
      <w:snapToGrid w:val="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ccwbo.org/business-solutions/incoterms-rules/incoterms-2020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06903-04C4-EE48-ABE3-8686DD81F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581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Microsoft Office User</cp:lastModifiedBy>
  <cp:revision>17</cp:revision>
  <cp:lastPrinted>2015-12-03T09:09:00Z</cp:lastPrinted>
  <dcterms:created xsi:type="dcterms:W3CDTF">2019-04-14T15:48:00Z</dcterms:created>
  <dcterms:modified xsi:type="dcterms:W3CDTF">2025-09-17T20:44:00Z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-1501782963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